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CB1" w:rsidRPr="00535CB1" w:rsidRDefault="00535CB1" w:rsidP="00535CB1">
      <w:pPr>
        <w:spacing w:after="208"/>
        <w:ind w:right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ООП СОО</w:t>
      </w:r>
    </w:p>
    <w:p w:rsidR="00BD7F7E" w:rsidRPr="00535CB1" w:rsidRDefault="00BD7F7E" w:rsidP="00535CB1">
      <w:pPr>
        <w:spacing w:after="208"/>
        <w:ind w:right="2"/>
        <w:rPr>
          <w:rFonts w:ascii="Times New Roman" w:hAnsi="Times New Roman"/>
          <w:sz w:val="28"/>
          <w:szCs w:val="28"/>
        </w:rPr>
      </w:pPr>
      <w:r w:rsidRPr="00535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оценки п</w:t>
      </w:r>
      <w:r w:rsidR="00011EBB" w:rsidRPr="00535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редметных</w:t>
      </w:r>
      <w:r w:rsidR="00BA7D30" w:rsidRPr="00535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 по </w:t>
      </w:r>
      <w:r w:rsidR="00535CB1" w:rsidRPr="00535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учебному предмету «Обществознание»</w:t>
      </w:r>
      <w:r w:rsidR="00535CB1" w:rsidRPr="00535CB1">
        <w:rPr>
          <w:rFonts w:ascii="Times New Roman" w:hAnsi="Times New Roman"/>
          <w:sz w:val="28"/>
          <w:szCs w:val="28"/>
        </w:rPr>
        <w:t xml:space="preserve"> (у</w:t>
      </w:r>
      <w:r w:rsidR="00535CB1" w:rsidRPr="00535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глубленный уровень)</w:t>
      </w:r>
      <w:r w:rsidR="00011EBB" w:rsidRPr="00535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D7F7E" w:rsidRPr="00E23058" w:rsidRDefault="00BD7F7E" w:rsidP="00BD7F7E">
      <w:pPr>
        <w:spacing w:after="192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Итоговые п</w:t>
      </w:r>
      <w:r w:rsidR="0001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ланируемые результаты по обществознанию</w:t>
      </w:r>
      <w:r w:rsidRPr="00E2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формируются на разных этапах прохождения темы, во время практических занятий. </w:t>
      </w:r>
    </w:p>
    <w:p w:rsidR="00BD7F7E" w:rsidRPr="00E23058" w:rsidRDefault="00BD7F7E" w:rsidP="00535CB1">
      <w:pPr>
        <w:spacing w:after="1" w:line="269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230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Pr="00E23058">
        <w:rPr>
          <w:rFonts w:ascii="Arial" w:eastAsia="Arial" w:hAnsi="Arial" w:cs="Arial"/>
          <w:b/>
          <w:color w:val="000000"/>
          <w:sz w:val="28"/>
          <w:szCs w:val="28"/>
          <w:lang w:eastAsia="ru-RU"/>
        </w:rPr>
        <w:t xml:space="preserve"> </w:t>
      </w:r>
      <w:r w:rsidRPr="00E230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Список итоговых планируемых результатов и способы их оценки </w:t>
      </w:r>
    </w:p>
    <w:tbl>
      <w:tblPr>
        <w:tblStyle w:val="TableGrid"/>
        <w:tblW w:w="8932" w:type="dxa"/>
        <w:tblInd w:w="-113" w:type="dxa"/>
        <w:tblCellMar>
          <w:top w:w="51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BD7F7E" w:rsidRPr="00BD7F7E" w:rsidTr="00336D02">
        <w:trPr>
          <w:trHeight w:val="28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011EBB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 концу обучения в 10</w:t>
            </w:r>
            <w:r w:rsidR="00BD7F7E"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классе обучающийся научится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Способ оценки </w:t>
            </w:r>
          </w:p>
        </w:tc>
      </w:tr>
      <w:tr w:rsidR="00BA7D30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D30" w:rsidRPr="00BA7D30" w:rsidRDefault="00BA7D30" w:rsidP="00BA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A7D30">
              <w:rPr>
                <w:rFonts w:ascii="Times New Roman" w:hAnsi="Times New Roman" w:cs="Times New Roman"/>
                <w:sz w:val="24"/>
                <w:szCs w:val="24"/>
              </w:rPr>
              <w:t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познании, в постижении 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 в том числе таких вопросов, как системность общества, разнообразие его связей  с природой, единство и многообразие в общественном развитии, факторы  и механизмы социальной динамики, роль че</w:t>
            </w:r>
            <w:bookmarkStart w:id="0" w:name="_page_33_0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>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      </w:r>
          </w:p>
          <w:p w:rsidR="00BA7D30" w:rsidRPr="00BA7D30" w:rsidRDefault="00BA7D30" w:rsidP="00BA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A7D30">
              <w:rPr>
                <w:rFonts w:ascii="Times New Roman" w:hAnsi="Times New Roman" w:cs="Times New Roman"/>
                <w:sz w:val="24"/>
                <w:szCs w:val="24"/>
              </w:rPr>
              <w:t>владеть знаниями об обществе как системе социальных институтов, 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 и среднего предпринимательства, внешней торговли, налоговой системы, финансовых рынков;</w:t>
            </w:r>
          </w:p>
          <w:p w:rsidR="00BA7D30" w:rsidRPr="00BA7D30" w:rsidRDefault="00BA7D30" w:rsidP="00BA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</w:t>
            </w:r>
            <w:proofErr w:type="spellStart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>типологизацию</w:t>
            </w:r>
            <w:proofErr w:type="spellEnd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 для принятия </w:t>
            </w:r>
            <w:r w:rsidRPr="00BA7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      </w:r>
            <w:proofErr w:type="spellStart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>профессионально­трудовой</w:t>
            </w:r>
            <w:proofErr w:type="spellEnd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 сферы, о возможностях применения знаний основ социальных наук в различных областях жизнедеятельности;</w:t>
            </w:r>
          </w:p>
          <w:p w:rsidR="00BA7D30" w:rsidRPr="00BA7D30" w:rsidRDefault="00BA7D30" w:rsidP="00BA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уметь классифицировать и </w:t>
            </w:r>
            <w:proofErr w:type="spellStart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>типологизировать</w:t>
            </w:r>
            <w:proofErr w:type="spellEnd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культуры, типы мировоззрения; типы социальных отношений, виды социальных групп, разновидности социальных конфликтов и способы их разреше</w:t>
            </w:r>
            <w:bookmarkStart w:id="1" w:name="_page_35_0"/>
            <w:bookmarkEnd w:id="0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>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      </w:r>
          </w:p>
          <w:p w:rsidR="00BA7D30" w:rsidRPr="00BA7D30" w:rsidRDefault="00BA7D30" w:rsidP="00BA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уметь соотносить различные теоретические подходы, делать выводы  и обосновывать их на теоретическом и </w:t>
            </w:r>
            <w:proofErr w:type="spellStart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>фактическо­эмпирическом</w:t>
            </w:r>
            <w:proofErr w:type="spellEnd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 уровнях 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</w:t>
            </w:r>
            <w:proofErr w:type="spellStart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>, формирования установок и стереотипов массового сознания, распределения ролей  в малых группах, влияния групп на поведение людей, особенностей общения 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      </w:r>
          </w:p>
          <w:p w:rsidR="00BA7D30" w:rsidRPr="00BA7D30" w:rsidRDefault="00BA7D30" w:rsidP="00BA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уметь проводить целенаправленный поиск социальной информации, используя источники научного и </w:t>
            </w:r>
            <w:proofErr w:type="spellStart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>научно­публицистического</w:t>
            </w:r>
            <w:proofErr w:type="spellEnd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использованием из различных источников знаний, </w:t>
            </w:r>
            <w:proofErr w:type="spellStart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>учебно­исследовательской</w:t>
            </w:r>
            <w:proofErr w:type="spellEnd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 и проектной работы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</w:t>
            </w:r>
            <w:r w:rsidRPr="00BA7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</w:t>
            </w:r>
            <w:bookmarkEnd w:id="1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>ческой науки», включая положения о влиянии массовых коммуникаций на развитие человека и общества, способах 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 с социальной информацией, возможностях оценки поведения с использованием нравственных категорий, выборе рациональных способов поведения людей 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      </w:r>
          </w:p>
          <w:p w:rsidR="00BA7D30" w:rsidRPr="00BA7D30" w:rsidRDefault="00BA7D30" w:rsidP="00BA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уметь проявлять готовность продуктивно </w:t>
            </w:r>
            <w:proofErr w:type="gramStart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>взаимодействовать  с</w:t>
            </w:r>
            <w:proofErr w:type="gramEnd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      </w:r>
          </w:p>
          <w:p w:rsidR="00BA7D30" w:rsidRPr="00BA7D30" w:rsidRDefault="00BA7D30" w:rsidP="00BA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умения, необходимые для успешного продолжения </w:t>
            </w:r>
            <w:proofErr w:type="gramStart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>образования  по</w:t>
            </w:r>
            <w:proofErr w:type="gramEnd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 с философией, социальной психологией и экономической наукой.</w:t>
            </w:r>
          </w:p>
          <w:p w:rsidR="00BA7D30" w:rsidRPr="00BA7D30" w:rsidRDefault="00BA7D30" w:rsidP="00BA7D3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D30" w:rsidRDefault="00BA7D30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Устный опрос </w:t>
            </w:r>
          </w:p>
          <w:p w:rsidR="00BA7D30" w:rsidRPr="00BD7F7E" w:rsidRDefault="00BA7D30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</w:t>
            </w:r>
          </w:p>
        </w:tc>
      </w:tr>
      <w:tr w:rsidR="00BA7D30" w:rsidRPr="00BD7F7E" w:rsidTr="00BA7D30">
        <w:trPr>
          <w:trHeight w:val="58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D30" w:rsidRPr="00BD7F7E" w:rsidRDefault="00BA7D30" w:rsidP="00BA7D30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К концу обучения в 11</w:t>
            </w: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классе обучающийся научится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D30" w:rsidRPr="00BD7F7E" w:rsidRDefault="00BA7D30" w:rsidP="00BA7D30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Способ оценки </w:t>
            </w:r>
          </w:p>
        </w:tc>
      </w:tr>
      <w:tr w:rsidR="00BA7D30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D30" w:rsidRPr="00BA7D30" w:rsidRDefault="00BA7D30" w:rsidP="00BA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BA7D30">
              <w:rPr>
                <w:rFonts w:ascii="Times New Roman" w:hAnsi="Times New Roman" w:cs="Times New Roman"/>
                <w:sz w:val="24"/>
                <w:szCs w:val="24"/>
              </w:rPr>
              <w:t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 и процессов, знания ключевых тем, исследуемых этими науками, в том числе такие вопросы, как социальна</w:t>
            </w:r>
            <w:bookmarkStart w:id="2" w:name="_page_39_0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я структура и социальная стратификация, социальная мобильность в современном обществе, </w:t>
            </w:r>
            <w:proofErr w:type="spellStart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статусно­ролевая</w:t>
            </w:r>
            <w:proofErr w:type="spellEnd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 теория личности, семья  и её социальная поддержка, нация как этническая и гражданская общность, </w:t>
            </w:r>
            <w:proofErr w:type="spellStart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>девиантное</w:t>
            </w:r>
            <w:proofErr w:type="spellEnd"/>
            <w:r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 и социальный контроль, динамика и особенности политического процесса, субъекты 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      </w:r>
          </w:p>
          <w:p w:rsidR="00BA7D30" w:rsidRPr="00BA7D30" w:rsidRDefault="001524D0" w:rsidP="00BA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>владеть знаниями об обществе как системе социальных институтов, 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 и взаимовлиянии различных социальных институтов, об изменении их состава 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      </w:r>
          </w:p>
          <w:p w:rsidR="00BA7D30" w:rsidRPr="00BA7D30" w:rsidRDefault="001524D0" w:rsidP="00BA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</w:t>
            </w:r>
            <w:bookmarkStart w:id="3" w:name="_page_41_0"/>
            <w:bookmarkEnd w:id="2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 эксперимент; политологии, такие как нормативно-ценностный подход, </w:t>
            </w:r>
            <w:proofErr w:type="spellStart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>структурно­функциональный</w:t>
            </w:r>
            <w:proofErr w:type="spellEnd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 анализ, системный, институциональный, </w:t>
            </w:r>
            <w:proofErr w:type="spellStart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>социально­психологический</w:t>
            </w:r>
            <w:proofErr w:type="spellEnd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 подход; правоведения, такие как формально-юридический, </w:t>
            </w:r>
            <w:proofErr w:type="spellStart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>сравнительно­правовой</w:t>
            </w:r>
            <w:proofErr w:type="spellEnd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 для принятия обоснованных решений 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 в политической </w:t>
            </w:r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коммуникации, в деятельности политических партий  и общественно-политических движений, в противодействии политическому экстремизму, при осуществлении профессионального выбора;</w:t>
            </w:r>
          </w:p>
          <w:p w:rsidR="00BA7D30" w:rsidRPr="00BA7D30" w:rsidRDefault="001524D0" w:rsidP="00BA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уметь классифицировать и </w:t>
            </w:r>
            <w:proofErr w:type="spellStart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>типологизировать</w:t>
            </w:r>
            <w:proofErr w:type="spellEnd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>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      </w:r>
          </w:p>
          <w:p w:rsidR="00BA7D30" w:rsidRPr="00BA7D30" w:rsidRDefault="001524D0" w:rsidP="00BA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уметь соотносить различные теоретические подходы, делать выводы  и обосновывать их на теоретическом и </w:t>
            </w:r>
            <w:proofErr w:type="spellStart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>фактическо­эмпирическом</w:t>
            </w:r>
            <w:proofErr w:type="spellEnd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 уровнях 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      </w:r>
          </w:p>
          <w:p w:rsidR="00BA7D30" w:rsidRPr="00BA7D30" w:rsidRDefault="001524D0" w:rsidP="00BA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использованием знаний из различных источников, </w:t>
            </w:r>
            <w:proofErr w:type="spellStart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>учебно­исследовательской</w:t>
            </w:r>
            <w:proofErr w:type="spellEnd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>проектно­исследовательской</w:t>
            </w:r>
            <w:proofErr w:type="spellEnd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 и другой творческой работы по со</w:t>
            </w:r>
            <w:bookmarkStart w:id="4" w:name="_page_43_0"/>
            <w:bookmarkEnd w:id="3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</w:t>
            </w:r>
            <w:proofErr w:type="spellStart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>учебно­исследовательской</w:t>
            </w:r>
            <w:proofErr w:type="spellEnd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 и проектной деятельности на публичных мероприятиях;</w:t>
            </w:r>
          </w:p>
          <w:p w:rsidR="00BA7D30" w:rsidRPr="00BA7D30" w:rsidRDefault="001524D0" w:rsidP="00BA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взаимодействия, деятельности социальных институтов (семья, образование, средства массовой информации, религия),  с деятельностью различных политических институтов современного общества, политической социализацией и </w:t>
            </w:r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политическим поведением личности,  её политическим выбором и политическим участием, действиями субъектов политики в политическом процессе, деятельностью участников правоотношений  в отраслевом многообразии, осознанным выбором правомерных моделей поведения;</w:t>
            </w:r>
          </w:p>
          <w:p w:rsidR="00BA7D30" w:rsidRPr="00BA7D30" w:rsidRDefault="001524D0" w:rsidP="00BA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      </w:r>
            <w:bookmarkEnd w:id="4"/>
          </w:p>
          <w:p w:rsidR="00BA7D30" w:rsidRPr="00BA7D30" w:rsidRDefault="001524D0" w:rsidP="00BA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готовность продуктивно взаимодействовать с социальными институтами на основе правовых норм для обеспечения защиты прав </w:t>
            </w:r>
            <w:proofErr w:type="gramStart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>человека  и</w:t>
            </w:r>
            <w:proofErr w:type="gramEnd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гражданина в Российской Федерации и установленных правил, уметь самостоятельно заполнять формы, составлять документы, необходимые  в социальной практике, рассматриваемой на примерах материала разделов «Основы социологии», «Основы политологии», «Основы правоведения»;</w:t>
            </w:r>
          </w:p>
          <w:p w:rsidR="00BA7D30" w:rsidRPr="00BA7D30" w:rsidRDefault="001524D0" w:rsidP="00BA7D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умения, необходимые для успешного продолжения образования  по направлениям </w:t>
            </w:r>
            <w:proofErr w:type="spellStart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>социально­гуманитарной</w:t>
            </w:r>
            <w:proofErr w:type="spellEnd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образования, связанных  с </w:t>
            </w:r>
            <w:proofErr w:type="spellStart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>социально­гуманитарной</w:t>
            </w:r>
            <w:proofErr w:type="spellEnd"/>
            <w:r w:rsidR="00BA7D30" w:rsidRPr="00BA7D30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подготовкой и особенностями профессиональной деятельности социолога, политолога, юриста.</w:t>
            </w:r>
          </w:p>
          <w:p w:rsidR="00BA7D30" w:rsidRPr="00BA7D30" w:rsidRDefault="00BA7D30" w:rsidP="00BA7D3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D30" w:rsidRDefault="00BA7D30" w:rsidP="00BA7D30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Устный опрос </w:t>
            </w:r>
          </w:p>
          <w:p w:rsidR="00BA7D30" w:rsidRPr="00BD7F7E" w:rsidRDefault="00BA7D30" w:rsidP="00BA7D30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</w:t>
            </w:r>
          </w:p>
        </w:tc>
      </w:tr>
    </w:tbl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D7F7E" w:rsidRPr="00BD7F7E" w:rsidRDefault="00BD7F7E" w:rsidP="00BD7F7E">
      <w:pPr>
        <w:spacing w:after="48"/>
        <w:ind w:left="-118" w:right="-2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Calibri" w:eastAsia="Calibri" w:hAnsi="Calibri" w:cs="Calibri"/>
          <w:noProof/>
          <w:color w:val="000000"/>
          <w:lang w:eastAsia="ru-RU"/>
        </w:rPr>
        <mc:AlternateContent>
          <mc:Choice Requires="wpg">
            <w:drawing>
              <wp:inline distT="0" distB="0" distL="0" distR="0" wp14:anchorId="705D4958" wp14:editId="45D3A7E9">
                <wp:extent cx="6034786" cy="364489"/>
                <wp:effectExtent l="0" t="0" r="0" b="0"/>
                <wp:docPr id="22343" name="Group 223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4786" cy="364489"/>
                          <a:chOff x="0" y="0"/>
                          <a:chExt cx="6034786" cy="364489"/>
                        </a:xfrm>
                      </wpg:grpSpPr>
                      <wps:wsp>
                        <wps:cNvPr id="2333" name="Rectangle 2333"/>
                        <wps:cNvSpPr/>
                        <wps:spPr>
                          <a:xfrm>
                            <a:off x="71628" y="39112"/>
                            <a:ext cx="119284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EBB" w:rsidRDefault="00011EBB" w:rsidP="00BD7F7E">
                              <w:r>
                                <w:t>обсуждениях.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34" name="Rectangle 2334"/>
                        <wps:cNvSpPr/>
                        <wps:spPr>
                          <a:xfrm>
                            <a:off x="967689" y="899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EBB" w:rsidRDefault="00011EBB" w:rsidP="00BD7F7E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080" name="Shape 26080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81" name="Shape 26081"/>
                        <wps:cNvSpPr/>
                        <wps:spPr>
                          <a:xfrm>
                            <a:off x="6096" y="0"/>
                            <a:ext cx="430009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00093" h="9144">
                                <a:moveTo>
                                  <a:pt x="0" y="0"/>
                                </a:moveTo>
                                <a:lnTo>
                                  <a:pt x="4300093" y="0"/>
                                </a:lnTo>
                                <a:lnTo>
                                  <a:pt x="430009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82" name="Shape 26082"/>
                        <wps:cNvSpPr/>
                        <wps:spPr>
                          <a:xfrm>
                            <a:off x="430626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83" name="Shape 26083"/>
                        <wps:cNvSpPr/>
                        <wps:spPr>
                          <a:xfrm>
                            <a:off x="4312361" y="0"/>
                            <a:ext cx="135940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408" h="9144">
                                <a:moveTo>
                                  <a:pt x="0" y="0"/>
                                </a:moveTo>
                                <a:lnTo>
                                  <a:pt x="1359408" y="0"/>
                                </a:lnTo>
                                <a:lnTo>
                                  <a:pt x="135940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84" name="Shape 26084"/>
                        <wps:cNvSpPr/>
                        <wps:spPr>
                          <a:xfrm>
                            <a:off x="567177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85" name="Shape 26085"/>
                        <wps:cNvSpPr/>
                        <wps:spPr>
                          <a:xfrm>
                            <a:off x="0" y="6096"/>
                            <a:ext cx="9144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678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86" name="Shape 26086"/>
                        <wps:cNvSpPr/>
                        <wps:spPr>
                          <a:xfrm>
                            <a:off x="0" y="18288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87" name="Shape 26087"/>
                        <wps:cNvSpPr/>
                        <wps:spPr>
                          <a:xfrm>
                            <a:off x="6096" y="182880"/>
                            <a:ext cx="430009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00093" h="9144">
                                <a:moveTo>
                                  <a:pt x="0" y="0"/>
                                </a:moveTo>
                                <a:lnTo>
                                  <a:pt x="4300093" y="0"/>
                                </a:lnTo>
                                <a:lnTo>
                                  <a:pt x="430009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88" name="Shape 26088"/>
                        <wps:cNvSpPr/>
                        <wps:spPr>
                          <a:xfrm>
                            <a:off x="4306265" y="6096"/>
                            <a:ext cx="9144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678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89" name="Shape 26089"/>
                        <wps:cNvSpPr/>
                        <wps:spPr>
                          <a:xfrm>
                            <a:off x="4306265" y="18288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90" name="Shape 26090"/>
                        <wps:cNvSpPr/>
                        <wps:spPr>
                          <a:xfrm>
                            <a:off x="4312361" y="182880"/>
                            <a:ext cx="135940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408" h="9144">
                                <a:moveTo>
                                  <a:pt x="0" y="0"/>
                                </a:moveTo>
                                <a:lnTo>
                                  <a:pt x="1359408" y="0"/>
                                </a:lnTo>
                                <a:lnTo>
                                  <a:pt x="135940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91" name="Shape 26091"/>
                        <wps:cNvSpPr/>
                        <wps:spPr>
                          <a:xfrm>
                            <a:off x="5671770" y="6096"/>
                            <a:ext cx="9144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678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92" name="Shape 26092"/>
                        <wps:cNvSpPr/>
                        <wps:spPr>
                          <a:xfrm>
                            <a:off x="5671770" y="18288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93" name="Shape 26093"/>
                        <wps:cNvSpPr/>
                        <wps:spPr>
                          <a:xfrm>
                            <a:off x="56388" y="188925"/>
                            <a:ext cx="5978398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8" h="175564">
                                <a:moveTo>
                                  <a:pt x="0" y="0"/>
                                </a:moveTo>
                                <a:lnTo>
                                  <a:pt x="5978398" y="0"/>
                                </a:lnTo>
                                <a:lnTo>
                                  <a:pt x="5978398" y="175564"/>
                                </a:lnTo>
                                <a:lnTo>
                                  <a:pt x="0" y="1755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53" name="Rectangle 2353"/>
                        <wps:cNvSpPr/>
                        <wps:spPr>
                          <a:xfrm>
                            <a:off x="74676" y="19060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11EBB" w:rsidRDefault="00011EBB" w:rsidP="00BD7F7E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5D4958" id="Group 22343" o:spid="_x0000_s1026" style="width:475.2pt;height:28.7pt;mso-position-horizontal-relative:char;mso-position-vertical-relative:line" coordsize="60347,3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ohElwUAAB4xAAAOAAAAZHJzL2Uyb0RvYy54bWzsW9uOozgQfV9p/wHxvh1u4RJ1erSa2W6t&#10;tNoZzcx+ACGQIAFGhu6k9+v32MaGXHoSklVojeiH4JhKUZdT5XLhvv+wzTPtJaZVSoq5bt4ZuhYX&#10;EVmmxWqu//P98Tdf16o6LJZhRop4rr/Glf7h4ddf7jflLLbImmTLmGpgUlSzTTnX13VdziaTKlrH&#10;eVjdkTIucDMhNA9rfKWryZKGG3DPs4llGO5kQ+iypCSKqwqzn8RN/YHzT5I4qj8nSRXXWjbXIVvN&#10;Pyn/XLDPycN9OFvRsFynUSNGeIEUeZgWeKhi9SmsQ+2Zpges8jSipCJJfReRfEKSJI1irgO0MY09&#10;bZ4oeS65LqvZZlUqM8G0e3a6mG3098sXqqXLuW5ZtmPrWhHmcBN/siamYKJNuZqB8omW38ovtJlY&#10;iW9M621Cc3aFPtqWG/dVGTfe1lqESdewHc93dS3CPdt1HD8Q1o/WcNHBz6L1Hz/+4UQ+dsKkU8Js&#10;SgCpam1VXWerb+uwjLkLKmYBaSvbVqb6CoyFxSqLNYvNcuNwWmWqalbBakfs5Jmuhfhg9ghM0xLm&#10;kPYyzcDymUeYvUyMfE6g1A5nJa3qp5jkGhvMdQpBOAbDl7+qGnKAVJKwh2cF+yzIY5pl4i6bgfWk&#10;fGxUbxfbRoUFWb5C3zWh/35GhCcZ2cx10ox0FvR4KLura9mfBezM4ksOqBws5IDW2UfCo1CI8ftz&#10;TZKUy8keLJ7WyAMHMtDdxpOOBP2OJ51engxczwWemSv9IDB3PTk1XK/xo2XBjzzr3MCPPKy5LK2B&#10;f3Z3ugbM2yQxHruaxaf6hCUYwI/N2iDDMTAdAIXFIh+JAJJ5L3oWkciQLaMPa8FSxCHm1nIUbQs5&#10;ZPH6w2WpDGv2O8aUDTWEn5Bi3QzYnRwR+Z1wmnoviQJi7d2s6FIJPlJLEMrb8lpyZoqso7OkkFdB&#10;KWx2JpkMAMGCpSmoJ/KVVBmTXaNWJEuXLHExRSu6WnzMqPYSsnTC/1jA4Sc7ZFnBLAbBohCFRZKF&#10;IjuqBAjrpDWKjyzNkWAtD4waNiJTxrx8EN7ay5IiWbFnNknqVtkKWDYP4a1iHCvU6VXHNQKswtL3&#10;4Uwi3LFhgaBJVB1P3hzkSpDrca5YSXXfhHqXsqO8RLm8jmi/4doMtFuHaOdlEIu7s9AOv7qWOz0G&#10;eO7mMaW/lfzHlH6TAhQgV3uJtmLpt5FwbNOyXawMMs21Wd20p4FjYJcxdOmiBLk+qytWUt03s3qX&#10;cszqwLPYibb7gWFqGLXlagHfb781dT3T88ZCHaXzWKi/00IdNYdoprUgn/ZqKgh483IdYdqm9LZu&#10;MT3X83nkIAPevE4XciCdN2Lcbju6o7cszeW1W6KfTdhu/dg2GdYct6T73WgO48NWKOoXbCf3ke5e&#10;gHTTt3zRHDuG9c7yPRzSuRC3w3lHZ4luee2i/EyyEeMn37i8jXHvEONeL4yrtssxmKvuw9BVuhLk&#10;+ipdsTpZpXcpz8TymWQj5K+APDaN+2nd7wV5+FX1XsYyhrXxd4v1s6uTswlHvF+Bd7y/28c7f0V9&#10;Ua/xWJbnSWvwRoyQ4vr8LvicTO6KjA9Yv2FsOA7cfwmws9xDOqbgmh5IbxuOx5Cu+m5D1zNKkOvx&#10;rlidhHyXckT9e+k64ljGAer7vTntdh3HemasZ+SZqvfZgAwO351iqk+W7+L9WJYXS/vQKV5IcX1+&#10;F3xOJndFxgdjPcNONg5dzxy+QMU5ln5It31xEtP0/cDiffq2CTkNPN8OmneopjeduoP13JUowHsj&#10;yeXtSMXsJOi7lDsGkO1Iee22Jc8m/D93rY/8jzkf+4yf/jyYPVXQ755exWwf9HsOjq/ywwNmYLjG&#10;ezq+qhasoU8j81PmOITPcdX8wwA75d/9jnH33xoe/gMAAP//AwBQSwMEFAAGAAgAAAAhABLGDpLd&#10;AAAABAEAAA8AAABkcnMvZG93bnJldi54bWxMj0FLw0AQhe+C/2EZwZvdRJtqYzalFPVUCm0F6W2a&#10;nSah2dmQ3Sbpv3f1opeBx3u89022GE0jeupcbVlBPIlAEBdW11wq+Ny/P7yAcB5ZY2OZFFzJwSK/&#10;vckw1XbgLfU7X4pQwi5FBZX3bSqlKyoy6Ca2JQ7eyXYGfZBdKXWHQyg3jXyMopk0WHNYqLClVUXF&#10;eXcxCj4GHJZP8Vu/Pp9W18M+2XytY1Lq/m5cvoLwNPq/MPzgB3TIA9PRXlg70SgIj/jfG7x5Ek1B&#10;HBUkz1OQeSb/w+ffAAAA//8DAFBLAQItABQABgAIAAAAIQC2gziS/gAAAOEBAAATAAAAAAAAAAAA&#10;AAAAAAAAAABbQ29udGVudF9UeXBlc10ueG1sUEsBAi0AFAAGAAgAAAAhADj9If/WAAAAlAEAAAsA&#10;AAAAAAAAAAAAAAAALwEAAF9yZWxzLy5yZWxzUEsBAi0AFAAGAAgAAAAhABEmiESXBQAAHjEAAA4A&#10;AAAAAAAAAAAAAAAALgIAAGRycy9lMm9Eb2MueG1sUEsBAi0AFAAGAAgAAAAhABLGDpLdAAAABAEA&#10;AA8AAAAAAAAAAAAAAAAA8QcAAGRycy9kb3ducmV2LnhtbFBLBQYAAAAABAAEAPMAAAD7CAAAAAA=&#10;">
                <v:rect id="Rectangle 2333" o:spid="_x0000_s1027" style="position:absolute;left:716;top:391;width:11928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uIuxwAAAN0AAAAPAAAAZHJzL2Rvd25yZXYueG1sRI9Ba8JA&#10;FITvgv9heUJvutFA0egagq2YYxsL1tsj+5qEZt+G7GrS/vpuodDjMDPfMLt0NK24U+8aywqWiwgE&#10;cWl1w5WCt/NxvgbhPLLG1jIp+CIH6X462WGi7cCvdC98JQKEXYIKau+7REpX1mTQLWxHHLwP2xv0&#10;QfaV1D0OAW5auYqiR2mw4bBQY0eHmsrP4mYUnNZd9p7b76Fqn6+ny8tl83TeeKUeZmO2BeFp9P/h&#10;v3auFaziOIbfN+EJyP0PAAAA//8DAFBLAQItABQABgAIAAAAIQDb4fbL7gAAAIUBAAATAAAAAAAA&#10;AAAAAAAAAAAAAABbQ29udGVudF9UeXBlc10ueG1sUEsBAi0AFAAGAAgAAAAhAFr0LFu/AAAAFQEA&#10;AAsAAAAAAAAAAAAAAAAAHwEAAF9yZWxzLy5yZWxzUEsBAi0AFAAGAAgAAAAhADVa4i7HAAAA3QAA&#10;AA8AAAAAAAAAAAAAAAAABwIAAGRycy9kb3ducmV2LnhtbFBLBQYAAAAAAwADALcAAAD7AgAAAAA=&#10;" filled="f" stroked="f">
                  <v:textbox inset="0,0,0,0">
                    <w:txbxContent>
                      <w:p w:rsidR="00011EBB" w:rsidRDefault="00011EBB" w:rsidP="00BD7F7E">
                        <w:r>
                          <w:t>обсуждениях.</w:t>
                        </w:r>
                      </w:p>
                    </w:txbxContent>
                  </v:textbox>
                </v:rect>
                <v:rect id="Rectangle 2334" o:spid="_x0000_s1028" style="position:absolute;left:9676;top:8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3paxgAAAN0AAAAPAAAAZHJzL2Rvd25yZXYueG1sRI9Li8JA&#10;EITvC/6HoQVv68QHi0ZHkV1Fjz4W1FuTaZNgpidkRhP99Y6wsMeiqr6ipvPGFOJOlcstK+h1IxDE&#10;idU5pwp+D6vPEQjnkTUWlknBgxzMZ62PKcba1ryj+96nIkDYxagg876MpXRJRgZd15bEwbvYyqAP&#10;skqlrrAOcFPIfhR9SYM5h4UMS/rOKLnub0bBelQuThv7rNNieV4ft8fxz2Hsleq0m8UEhKfG/4f/&#10;2hutoD8YDOH9JjwBOXsBAAD//wMAUEsBAi0AFAAGAAgAAAAhANvh9svuAAAAhQEAABMAAAAAAAAA&#10;AAAAAAAAAAAAAFtDb250ZW50X1R5cGVzXS54bWxQSwECLQAUAAYACAAAACEAWvQsW78AAAAVAQAA&#10;CwAAAAAAAAAAAAAAAAAfAQAAX3JlbHMvLnJlbHNQSwECLQAUAAYACAAAACEAurN6WsYAAADdAAAA&#10;DwAAAAAAAAAAAAAAAAAHAgAAZHJzL2Rvd25yZXYueG1sUEsFBgAAAAADAAMAtwAAAPoCAAAAAA==&#10;" filled="f" stroked="f">
                  <v:textbox inset="0,0,0,0">
                    <w:txbxContent>
                      <w:p w:rsidR="00011EBB" w:rsidRDefault="00011EBB" w:rsidP="00BD7F7E"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26080" o:spid="_x0000_s1029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NY/wwAAAN4AAAAPAAAAZHJzL2Rvd25yZXYueG1sRI/NagIx&#10;FIX3Bd8hXMFdTZRiZTSKCgURClZduLxOrjODk5sxiTp9e7MQXB7OH9903tpa3MmHyrGGQV+BIM6d&#10;qbjQcNj/fI5BhIhssHZMGv4pwHzW+ZhiZtyD/+i+i4VIIxwy1FDG2GRShrwki6HvGuLknZ23GJP0&#10;hTQeH2nc1nKo1EharDg9lNjQqqT8srtZDc218MdrMEs+3babb1Zran+/tO5128UERKQ2vsOv9tpo&#10;GI7UOAEknIQCcvYEAAD//wMAUEsBAi0AFAAGAAgAAAAhANvh9svuAAAAhQEAABMAAAAAAAAAAAAA&#10;AAAAAAAAAFtDb250ZW50X1R5cGVzXS54bWxQSwECLQAUAAYACAAAACEAWvQsW78AAAAVAQAACwAA&#10;AAAAAAAAAAAAAAAfAQAAX3JlbHMvLnJlbHNQSwECLQAUAAYACAAAACEALBDWP8MAAADe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6081" o:spid="_x0000_s1030" style="position:absolute;left:60;width:43001;height:91;visibility:visible;mso-wrap-style:square;v-text-anchor:top" coordsize="430009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uFTxwAAAN4AAAAPAAAAZHJzL2Rvd25yZXYueG1sRI9Pa8JA&#10;FMTvgt9heUJvutFDKtFVRBAUWop/QHt7zb4modm3MbuJ6bd3BcHjMDO/YebLzpSipdoVlhWMRxEI&#10;4tTqgjMFp+NmOAXhPLLG0jIp+CcHy0W/N8dE2xvvqT34TAQIuwQV5N5XiZQuzcmgG9mKOHi/tjbo&#10;g6wzqWu8Bbgp5SSKYmmw4LCQY0XrnNK/Q2MU7C6r7/jz+vVenZuUfvij2bbHRqm3QbeagfDU+Vf4&#10;2d5qBZM4mo7hcSdcAbm4AwAA//8DAFBLAQItABQABgAIAAAAIQDb4fbL7gAAAIUBAAATAAAAAAAA&#10;AAAAAAAAAAAAAABbQ29udGVudF9UeXBlc10ueG1sUEsBAi0AFAAGAAgAAAAhAFr0LFu/AAAAFQEA&#10;AAsAAAAAAAAAAAAAAAAAHwEAAF9yZWxzLy5yZWxzUEsBAi0AFAAGAAgAAAAhADC24VPHAAAA3gAA&#10;AA8AAAAAAAAAAAAAAAAABwIAAGRycy9kb3ducmV2LnhtbFBLBQYAAAAAAwADALcAAAD7AgAAAAA=&#10;" path="m,l4300093,r,9144l,9144,,e" fillcolor="black" stroked="f" strokeweight="0">
                  <v:stroke miterlimit="83231f" joinstyle="miter"/>
                  <v:path arrowok="t" textboxrect="0,0,4300093,9144"/>
                </v:shape>
                <v:shape id="Shape 26082" o:spid="_x0000_s1031" style="position:absolute;left:43062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u3TxgAAAN4AAAAPAAAAZHJzL2Rvd25yZXYueG1sRI9BawIx&#10;FITvhf6H8AreauJSrKzGxRYKIhSs9tDjc/PcXdy87CZRt//eFAoeh5n5hlkUg23FhXxoHGuYjBUI&#10;4tKZhisN3/uP5xmIEJENto5Jwy8FKJaPDwvMjbvyF112sRIJwiFHDXWMXS5lKGuyGMauI07e0XmL&#10;MUlfSePxmuC2lZlSU2mx4bRQY0fvNZWn3dlq6PrK//TBvPHhvN28slrT8Pmi9ehpWM1BRBriPfzf&#10;XhsN2VTNMvi7k66AXN4AAAD//wMAUEsBAi0AFAAGAAgAAAAhANvh9svuAAAAhQEAABMAAAAAAAAA&#10;AAAAAAAAAAAAAFtDb250ZW50X1R5cGVzXS54bWxQSwECLQAUAAYACAAAACEAWvQsW78AAAAVAQAA&#10;CwAAAAAAAAAAAAAAAAAfAQAAX3JlbHMvLnJlbHNQSwECLQAUAAYACAAAACEAs47t08YAAADe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6083" o:spid="_x0000_s1032" style="position:absolute;left:43123;width:13594;height:91;visibility:visible;mso-wrap-style:square;v-text-anchor:top" coordsize="135940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DPJxAAAAN4AAAAPAAAAZHJzL2Rvd25yZXYueG1sRI9BawIx&#10;FITvBf9DeAUvpSYqiGyNUgShF6GuInh7bJ6b4OZl2aTu9t83BcHjMDPfMKvN4Btxpy66wBqmEwWC&#10;uArGca3hdNy9L0HEhGywCUwafinCZj16WWFhQs8HupepFhnCsUANNqW2kDJWljzGSWiJs3cNnceU&#10;ZVdL02Gf4b6RM6UW0qPjvGCxpa2l6lb+eA2E/i3Z88WpHvfx+3Arr4hO6/Hr8PkBItGQnuFH+8to&#10;mC3Ucg7/d/IVkOs/AAAA//8DAFBLAQItABQABgAIAAAAIQDb4fbL7gAAAIUBAAATAAAAAAAAAAAA&#10;AAAAAAAAAABbQ29udGVudF9UeXBlc10ueG1sUEsBAi0AFAAGAAgAAAAhAFr0LFu/AAAAFQEAAAsA&#10;AAAAAAAAAAAAAAAAHwEAAF9yZWxzLy5yZWxzUEsBAi0AFAAGAAgAAAAhADecM8nEAAAA3gAAAA8A&#10;AAAAAAAAAAAAAAAABwIAAGRycy9kb3ducmV2LnhtbFBLBQYAAAAAAwADALcAAAD4AgAAAAA=&#10;" path="m,l1359408,r,9144l,9144,,e" fillcolor="black" stroked="f" strokeweight="0">
                  <v:stroke miterlimit="83231f" joinstyle="miter"/>
                  <v:path arrowok="t" textboxrect="0,0,1359408,9144"/>
                </v:shape>
                <v:shape id="Shape 26084" o:spid="_x0000_s1033" style="position:absolute;left:56717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9A8xQAAAN4AAAAPAAAAZHJzL2Rvd25yZXYueG1sRI9BawIx&#10;FITvBf9DeEJvNVHEymoUFQQpFFr14PG5ee4ubl7WJOr23zeC4HGYmW+Y6by1tbiRD5VjDf2eAkGc&#10;O1NxoWG/W3+MQYSIbLB2TBr+KMB81nmbYmbcnX/pto2FSBAOGWooY2wyKUNeksXQcw1x8k7OW4xJ&#10;+kIaj/cEt7UcKDWSFitOCyU2tCopP2+vVkNzKfzhEsySj9efr09WG2q/h1q/d9vFBESkNr7Cz/bG&#10;aBiM1HgIjzvpCsjZPwAAAP//AwBQSwECLQAUAAYACAAAACEA2+H2y+4AAACFAQAAEwAAAAAAAAAA&#10;AAAAAAAAAAAAW0NvbnRlbnRfVHlwZXNdLnhtbFBLAQItABQABgAIAAAAIQBa9CxbvwAAABUBAAAL&#10;AAAAAAAAAAAAAAAAAB8BAABfcmVscy8ucmVsc1BLAQItABQABgAIAAAAIQBTK9A8xQAAAN4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6085" o:spid="_x0000_s1034" style="position:absolute;top:60;width:91;height:1768;visibility:visible;mso-wrap-style:square;v-text-anchor:top" coordsize="9144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/tkxwAAAN4AAAAPAAAAZHJzL2Rvd25yZXYueG1sRI9Ba8JA&#10;FITvgv9heQUvUjdGK5K6ihQCza1qe/D2zL4modm3aXZN0n/fFQSPw8x8w2x2g6lFR62rLCuYzyIQ&#10;xLnVFRcKPk/p8xqE88gaa8uk4I8c7Lbj0QYTbXs+UHf0hQgQdgkqKL1vEildXpJBN7MNcfC+bWvQ&#10;B9kWUrfYB7ipZRxFK2mw4rBQYkNvJeU/x6tRgP1hMU0v83wh9cfy92uaFdnprNTkadi/gvA0+Ef4&#10;3n7XCuJVtH6B251wBeT2HwAA//8DAFBLAQItABQABgAIAAAAIQDb4fbL7gAAAIUBAAATAAAAAAAA&#10;AAAAAAAAAAAAAABbQ29udGVudF9UeXBlc10ueG1sUEsBAi0AFAAGAAgAAAAhAFr0LFu/AAAAFQEA&#10;AAsAAAAAAAAAAAAAAAAAHwEAAF9yZWxzLy5yZWxzUEsBAi0AFAAGAAgAAAAhALZb+2THAAAA3gAA&#10;AA8AAAAAAAAAAAAAAAAABwIAAGRycy9kb3ducmV2LnhtbFBLBQYAAAAAAwADALcAAAD7AgAAAAA=&#10;" path="m,l9144,r,176784l,176784,,e" fillcolor="black" stroked="f" strokeweight="0">
                  <v:stroke miterlimit="83231f" joinstyle="miter"/>
                  <v:path arrowok="t" textboxrect="0,0,9144,176784"/>
                </v:shape>
                <v:shape id="Shape 26086" o:spid="_x0000_s1035" style="position:absolute;top:182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evQxQAAAN4AAAAPAAAAZHJzL2Rvd25yZXYueG1sRI9BawIx&#10;FITvhf6H8ArealKRraxGaQuCCILVHnp8bp67i5uXNYm6/nsjCB6HmfmGmcw624gz+VA71vDRVyCI&#10;C2dqLjX8befvIxAhIhtsHJOGKwWYTV9fJpgbd+FfOm9iKRKEQ44aqhjbXMpQVGQx9F1LnLy98xZj&#10;kr6UxuMlwW0jB0pl0mLNaaHCln4qKg6bk9XQHkv/fwzmm3en9fKT1YK61VDr3lv3NQYRqYvP8KO9&#10;MBoGmRplcL+TroCc3gAAAP//AwBQSwECLQAUAAYACAAAACEA2+H2y+4AAACFAQAAEwAAAAAAAAAA&#10;AAAAAAAAAAAAW0NvbnRlbnRfVHlwZXNdLnhtbFBLAQItABQABgAIAAAAIQBa9CxbvwAAABUBAAAL&#10;AAAAAAAAAAAAAAAAAB8BAABfcmVscy8ucmVsc1BLAQItABQABgAIAAAAIQDMtevQxQAAAN4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6087" o:spid="_x0000_s1036" style="position:absolute;left:60;top:1828;width:43001;height:92;visibility:visible;mso-wrap-style:square;v-text-anchor:top" coordsize="430009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9y8xwAAAN4AAAAPAAAAZHJzL2Rvd25yZXYueG1sRI9Ba8JA&#10;FITvBf/D8gRvdVMPUaJrCAXBQkWqgvb2mn1NQrNvY3YT47/vFgoeh5n5hlmlg6lFT62rLCt4mUYg&#10;iHOrKy4UnI6b5wUI55E11pZJwZ0cpOvR0woTbW/8Qf3BFyJA2CWooPS+SaR0eUkG3dQ2xMH7tq1B&#10;H2RbSN3iLcBNLWdRFEuDFYeFEht6LSn/OXRGwdsl+4x31/28OXc5ffF7t+2PnVKT8ZAtQXga/CP8&#10;395qBbM4Wszh7064AnL9CwAA//8DAFBLAQItABQABgAIAAAAIQDb4fbL7gAAAIUBAAATAAAAAAAA&#10;AAAAAAAAAAAAAABbQ29udGVudF9UeXBlc10ueG1sUEsBAi0AFAAGAAgAAAAhAFr0LFu/AAAAFQEA&#10;AAsAAAAAAAAAAAAAAAAAHwEAAF9yZWxzLy5yZWxzUEsBAi0AFAAGAAgAAAAhANAT3LzHAAAA3gAA&#10;AA8AAAAAAAAAAAAAAAAABwIAAGRycy9kb3ducmV2LnhtbFBLBQYAAAAAAwADALcAAAD7AgAAAAA=&#10;" path="m,l4300093,r,9144l,9144,,e" fillcolor="black" stroked="f" strokeweight="0">
                  <v:stroke miterlimit="83231f" joinstyle="miter"/>
                  <v:path arrowok="t" textboxrect="0,0,4300093,9144"/>
                </v:shape>
                <v:shape id="Shape 26088" o:spid="_x0000_s1037" style="position:absolute;left:43062;top:60;width:92;height:1768;visibility:visible;mso-wrap-style:square;v-text-anchor:top" coordsize="9144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lT6xAAAAN4AAAAPAAAAZHJzL2Rvd25yZXYueG1sRE/LasJA&#10;FN0L/YfhFroRM4mKSMwopSDozufC3TVzTUIzd9LMmKR/7ywKXR7OO9sMphYdta6yrCCJYhDEudUV&#10;Fwou5+1kCcJ5ZI21ZVLwSw4267dRhqm2PR+pO/lChBB2KSoovW9SKV1ekkEX2YY4cA/bGvQBtoXU&#10;LfYh3NRyGscLabDi0FBiQ18l5d+np1GA/XE23t6TfCb1Yf5zHe+L/fmm1Mf78LkC4Wnw/+I/904r&#10;mC7iZdgb7oQrINcvAAAA//8DAFBLAQItABQABgAIAAAAIQDb4fbL7gAAAIUBAAATAAAAAAAAAAAA&#10;AAAAAAAAAABbQ29udGVudF9UeXBlc10ueG1sUEsBAi0AFAAGAAgAAAAhAFr0LFu/AAAAFQEAAAsA&#10;AAAAAAAAAAAAAAAAHwEAAF9yZWxzLy5yZWxzUEsBAi0AFAAGAAgAAAAhAFhaVPrEAAAA3gAAAA8A&#10;AAAAAAAAAAAAAAAABwIAAGRycy9kb3ducmV2LnhtbFBLBQYAAAAAAwADALcAAAD4AgAAAAA=&#10;" path="m,l9144,r,176784l,176784,,e" fillcolor="black" stroked="f" strokeweight="0">
                  <v:stroke miterlimit="83231f" joinstyle="miter"/>
                  <v:path arrowok="t" textboxrect="0,0,9144,176784"/>
                </v:shape>
                <v:shape id="Shape 26089" o:spid="_x0000_s1038" style="position:absolute;left:43062;top:1828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n+ixgAAAN4AAAAPAAAAZHJzL2Rvd25yZXYueG1sRI9PawIx&#10;FMTvQr9DeAVvmlTEP6tRWkEQodBaDx6fm+fu0s3LmkRdv31TEDwOM/MbZr5sbS2u5EPlWMNbX4Eg&#10;zp2puNCw/1n3JiBCRDZYOyYNdwqwXLx05pgZd+Nvuu5iIRKEQ4YayhibTMqQl2Qx9F1DnLyT8xZj&#10;kr6QxuMtwW0tB0qNpMWK00KJDa1Kyn93F6uhORf+cA7mg4+Xr+2Y1Ybaz6HW3df2fQYiUhuf4Ud7&#10;YzQMRmoyhf876QrIxR8AAAD//wMAUEsBAi0AFAAGAAgAAAAhANvh9svuAAAAhQEAABMAAAAAAAAA&#10;AAAAAAAAAAAAAFtDb250ZW50X1R5cGVzXS54bWxQSwECLQAUAAYACAAAACEAWvQsW78AAAAVAQAA&#10;CwAAAAAAAAAAAAAAAAAfAQAAX3JlbHMvLnJlbHNQSwECLQAUAAYACAAAACEAvSp/osYAAADe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6090" o:spid="_x0000_s1039" style="position:absolute;left:43123;top:1828;width:13594;height:92;visibility:visible;mso-wrap-style:square;v-text-anchor:top" coordsize="135940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ztjwwAAAN4AAAAPAAAAZHJzL2Rvd25yZXYueG1sRI9Pa8Iw&#10;GMbvg32H8A68jJnoQWY1FhGEXQazE2G3l+a1CTZvShPb+u2Xw2DHh+cfv205+VYM1EcXWMNirkAQ&#10;18E4bjScv49v7yBiQjbYBiYND4pQ7p6ftliYMPKJhio1Io9wLFCDTakrpIy1JY9xHjri7F1D7zFl&#10;2TfS9Djmcd/KpVIr6dFxfrDY0cFSfavuXgOhf0328uPUiJ/x63SrrohO69nLtN+ASDSl//Bf+8No&#10;WK7UOgNknIwCcvcLAAD//wMAUEsBAi0AFAAGAAgAAAAhANvh9svuAAAAhQEAABMAAAAAAAAAAAAA&#10;AAAAAAAAAFtDb250ZW50X1R5cGVzXS54bWxQSwECLQAUAAYACAAAACEAWvQsW78AAAAVAQAACwAA&#10;AAAAAAAAAAAAAAAfAQAAX3JlbHMvLnJlbHNQSwECLQAUAAYACAAAACEAQpc7Y8MAAADeAAAADwAA&#10;AAAAAAAAAAAAAAAHAgAAZHJzL2Rvd25yZXYueG1sUEsFBgAAAAADAAMAtwAAAPcCAAAAAA==&#10;" path="m,l1359408,r,9144l,9144,,e" fillcolor="black" stroked="f" strokeweight="0">
                  <v:stroke miterlimit="83231f" joinstyle="miter"/>
                  <v:path arrowok="t" textboxrect="0,0,1359408,9144"/>
                </v:shape>
                <v:shape id="Shape 26091" o:spid="_x0000_s1040" style="position:absolute;left:56717;top:60;width:92;height:1768;visibility:visible;mso-wrap-style:square;v-text-anchor:top" coordsize="9144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Wu6xgAAAN4AAAAPAAAAZHJzL2Rvd25yZXYueG1sRI9Pi8Iw&#10;FMTvgt8hPGEvomlVxO0aZVkQ9Obfw97eNs+22Lx0m2jrtzeC4HGYmd8w82VrSnGj2hWWFcTDCARx&#10;anXBmYLjYTWYgXAeWWNpmRTcycFy0e3MMdG24R3d9j4TAcIuQQW591UipUtzMuiGtiIO3tnWBn2Q&#10;dSZ1jU2Am1KOomgqDRYcFnKs6Cen9LK/GgXY7Mb91V+cjqXeTv5P/U22Ofwq9dFrv79AeGr9O/xq&#10;r7WC0TT6jOF5J1wBuXgAAAD//wMAUEsBAi0AFAAGAAgAAAAhANvh9svuAAAAhQEAABMAAAAAAAAA&#10;AAAAAAAAAAAAAFtDb250ZW50X1R5cGVzXS54bWxQSwECLQAUAAYACAAAACEAWvQsW78AAAAVAQAA&#10;CwAAAAAAAAAAAAAAAAAfAQAAX3JlbHMvLnJlbHNQSwECLQAUAAYACAAAACEATLlrusYAAADeAAAA&#10;DwAAAAAAAAAAAAAAAAAHAgAAZHJzL2Rvd25yZXYueG1sUEsFBgAAAAADAAMAtwAAAPoCAAAAAA==&#10;" path="m,l9144,r,176784l,176784,,e" fillcolor="black" stroked="f" strokeweight="0">
                  <v:stroke miterlimit="83231f" joinstyle="miter"/>
                  <v:path arrowok="t" textboxrect="0,0,9144,176784"/>
                </v:shape>
                <v:shape id="Shape 26092" o:spid="_x0000_s1041" style="position:absolute;left:56717;top:1828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3sOxgAAAN4AAAAPAAAAZHJzL2Rvd25yZXYueG1sRI9BawIx&#10;FITvgv8hvEJvNekiVrdGsQVBCkJdPXh83bzuLt28rEnU7b9vhILHYWa+YebL3rbiQj40jjU8jxQI&#10;4tKZhisNh/36aQoiRGSDrWPS8EsBlovhYI65cVfe0aWIlUgQDjlqqGPscilDWZPFMHIdcfK+nbcY&#10;k/SVNB6vCW5bmSk1kRYbTgs1dvReU/lTnK2G7lT54ymYN/46f368sNpQvx1r/fjQr15BROrjPfzf&#10;3hgN2UTNMrjdSVdALv4AAAD//wMAUEsBAi0AFAAGAAgAAAAhANvh9svuAAAAhQEAABMAAAAAAAAA&#10;AAAAAAAAAAAAAFtDb250ZW50X1R5cGVzXS54bWxQSwECLQAUAAYACAAAACEAWvQsW78AAAAVAQAA&#10;CwAAAAAAAAAAAAAAAAAfAQAAX3JlbHMvLnJlbHNQSwECLQAUAAYACAAAACEANld7DsYAAADe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6093" o:spid="_x0000_s1042" style="position:absolute;left:563;top:1889;width:59784;height:1755;visibility:visible;mso-wrap-style:square;v-text-anchor:top" coordsize="5978398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p6MxwAAAN4AAAAPAAAAZHJzL2Rvd25yZXYueG1sRI9Pa8JA&#10;FMTvQr/D8gq96W7TNmrqKlItiDf/XHJ7ZJ9JMPs2ZLcmfvtuoeBxmJnfMIvVYBtxo87XjjW8ThQI&#10;4sKZmksN59P3eAbCB2SDjWPScCcPq+XTaIGZcT0f6HYMpYgQ9hlqqEJoMyl9UZFFP3EtcfQurrMY&#10;ouxKaTrsI9w2MlEqlRZrjgsVtvRVUXE9/lgNfT5VyTq/v+d9stvvN9tr6j7OWr88D+tPEIGG8Aj/&#10;t3dGQ5Kq+Rv83YlXQC5/AQAA//8DAFBLAQItABQABgAIAAAAIQDb4fbL7gAAAIUBAAATAAAAAAAA&#10;AAAAAAAAAAAAAABbQ29udGVudF9UeXBlc10ueG1sUEsBAi0AFAAGAAgAAAAhAFr0LFu/AAAAFQEA&#10;AAsAAAAAAAAAAAAAAAAAHwEAAF9yZWxzLy5yZWxzUEsBAi0AFAAGAAgAAAAhAEQynozHAAAA3gAA&#10;AA8AAAAAAAAAAAAAAAAABwIAAGRycy9kb3ducmV2LnhtbFBLBQYAAAAAAwADALcAAAD7AgAAAAA=&#10;" path="m,l5978398,r,175564l,175564,,e" stroked="f" strokeweight="0">
                  <v:stroke miterlimit="83231f" joinstyle="miter"/>
                  <v:path arrowok="t" textboxrect="0,0,5978398,175564"/>
                </v:shape>
                <v:rect id="Rectangle 2353" o:spid="_x0000_s1043" style="position:absolute;left:746;top:1906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eOxgAAAN0AAAAPAAAAZHJzL2Rvd25yZXYueG1sRI9Pi8Iw&#10;FMTvC36H8ARva6riotUosqvo0T8L6u3RPNti81KaaKuf3ggLexxm5jfMdN6YQtypcrllBb1uBII4&#10;sTrnVMHvYfU5AuE8ssbCMil4kIP5rPUxxVjbmnd03/tUBAi7GBVk3pexlC7JyKDr2pI4eBdbGfRB&#10;VqnUFdYBbgrZj6IvaTDnsJBhSd8ZJdf9zShYj8rFaWOfdVosz+vj9jj+OYy9Up12s5iA8NT4//Bf&#10;e6MV9AfDAbzfhCcgZy8AAAD//wMAUEsBAi0AFAAGAAgAAAAhANvh9svuAAAAhQEAABMAAAAAAAAA&#10;AAAAAAAAAAAAAFtDb250ZW50X1R5cGVzXS54bWxQSwECLQAUAAYACAAAACEAWvQsW78AAAAVAQAA&#10;CwAAAAAAAAAAAAAAAAAfAQAAX3JlbHMvLnJlbHNQSwECLQAUAAYACAAAACEA6IUHjsYAAADdAAAA&#10;DwAAAAAAAAAAAAAAAAAHAgAAZHJzL2Rvd25yZXYueG1sUEsFBgAAAAADAAMAtwAAAPoCAAAAAA==&#10;" filled="f" stroked="f">
                  <v:textbox inset="0,0,0,0">
                    <w:txbxContent>
                      <w:p w:rsidR="00011EBB" w:rsidRDefault="00011EBB" w:rsidP="00BD7F7E">
                        <w: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BD7F7E" w:rsidRPr="00BD7F7E" w:rsidRDefault="00535CB1" w:rsidP="00BD7F7E">
      <w:pPr>
        <w:spacing w:after="1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2</w:t>
      </w:r>
      <w:r w:rsidR="00BD7F7E"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Требования к выставлению отметок за промежуточную аттестацию </w:t>
      </w:r>
    </w:p>
    <w:p w:rsidR="00BD7F7E" w:rsidRPr="00BD7F7E" w:rsidRDefault="00BD7F7E" w:rsidP="00BD7F7E">
      <w:pPr>
        <w:spacing w:after="1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Промежут</w:t>
      </w:r>
      <w:r w:rsidR="00011EB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очная аттестация обучающихся 10 – 11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классов осуществляется по пятибалльной системе оценивания. </w:t>
      </w:r>
    </w:p>
    <w:p w:rsidR="00BD7F7E" w:rsidRPr="00BD7F7E" w:rsidRDefault="00BD7F7E" w:rsidP="00011EBB">
      <w:pPr>
        <w:spacing w:after="26" w:line="254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Промежуточная аттестация о</w:t>
      </w:r>
      <w:r w:rsidR="00011EB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бучающихся проводится в </w:t>
      </w:r>
      <w:r w:rsidR="00535C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мае</w:t>
      </w:r>
      <w:r w:rsidR="00011EB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форме итоговой контрольной работы </w:t>
      </w:r>
      <w:proofErr w:type="gramStart"/>
      <w:r w:rsidR="00011EB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( тестов</w:t>
      </w:r>
      <w:proofErr w:type="gramEnd"/>
      <w:r w:rsidR="00011EB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заданий приближенных к ЕГЭ) .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Результат промежуточной аттестации записывается  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целыми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="00535C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числами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соответствии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правилами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математического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="00011EB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округления.</w:t>
      </w:r>
    </w:p>
    <w:p w:rsidR="00BD7F7E" w:rsidRPr="00BD7F7E" w:rsidRDefault="00BD7F7E" w:rsidP="00BD7F7E">
      <w:pPr>
        <w:spacing w:after="287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Отметки за промежуточную аттестацию фиксируются педагогом в журнале успеваемости и </w:t>
      </w:r>
      <w:r w:rsidR="00535C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дневнике обучающегося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сроки и порядке, предусмотренном локальным нормативным актом школы.  </w:t>
      </w:r>
    </w:p>
    <w:p w:rsidR="00BD7F7E" w:rsidRPr="00BD7F7E" w:rsidRDefault="00535CB1" w:rsidP="00BD7F7E">
      <w:pPr>
        <w:spacing w:after="1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3</w:t>
      </w:r>
      <w:bookmarkStart w:id="5" w:name="_GoBack"/>
      <w:bookmarkEnd w:id="5"/>
      <w:r w:rsidR="00BD7F7E"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 График контрольных мероприятий </w:t>
      </w:r>
    </w:p>
    <w:tbl>
      <w:tblPr>
        <w:tblStyle w:val="TableGrid"/>
        <w:tblW w:w="9202" w:type="dxa"/>
        <w:tblInd w:w="-37" w:type="dxa"/>
        <w:tblCellMar>
          <w:top w:w="41" w:type="dxa"/>
          <w:left w:w="37" w:type="dxa"/>
          <w:right w:w="42" w:type="dxa"/>
        </w:tblCellMar>
        <w:tblLook w:val="04A0" w:firstRow="1" w:lastRow="0" w:firstColumn="1" w:lastColumn="0" w:noHBand="0" w:noVBand="1"/>
      </w:tblPr>
      <w:tblGrid>
        <w:gridCol w:w="3170"/>
        <w:gridCol w:w="3116"/>
        <w:gridCol w:w="2916"/>
      </w:tblGrid>
      <w:tr w:rsidR="00BD7F7E" w:rsidRPr="00BD7F7E" w:rsidTr="00011EBB">
        <w:trPr>
          <w:trHeight w:val="520"/>
        </w:trPr>
        <w:tc>
          <w:tcPr>
            <w:tcW w:w="31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8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Контрольное мероприятие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Срок проведения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Класс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BD7F7E" w:rsidRPr="00BD7F7E" w:rsidTr="00011EBB">
        <w:trPr>
          <w:trHeight w:val="521"/>
        </w:trPr>
        <w:tc>
          <w:tcPr>
            <w:tcW w:w="31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Проверка домашнего задания </w:t>
            </w:r>
          </w:p>
        </w:tc>
        <w:tc>
          <w:tcPr>
            <w:tcW w:w="31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 каждом занятии </w:t>
            </w:r>
          </w:p>
        </w:tc>
        <w:tc>
          <w:tcPr>
            <w:tcW w:w="2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011EBB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10 -11</w:t>
            </w:r>
          </w:p>
        </w:tc>
      </w:tr>
      <w:tr w:rsidR="00BD7F7E" w:rsidRPr="00BD7F7E" w:rsidTr="00011EBB">
        <w:trPr>
          <w:trHeight w:val="507"/>
        </w:trPr>
        <w:tc>
          <w:tcPr>
            <w:tcW w:w="31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Опрос по пройденной теме </w:t>
            </w:r>
          </w:p>
        </w:tc>
        <w:tc>
          <w:tcPr>
            <w:tcW w:w="31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 итогам освоения темы </w:t>
            </w:r>
          </w:p>
        </w:tc>
        <w:tc>
          <w:tcPr>
            <w:tcW w:w="2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011EBB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10 -11</w:t>
            </w:r>
          </w:p>
        </w:tc>
      </w:tr>
      <w:tr w:rsidR="00BD7F7E" w:rsidRPr="00BD7F7E" w:rsidTr="00011EBB">
        <w:trPr>
          <w:trHeight w:val="536"/>
        </w:trPr>
        <w:tc>
          <w:tcPr>
            <w:tcW w:w="31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Итоговая контрольная работа </w:t>
            </w:r>
          </w:p>
        </w:tc>
        <w:tc>
          <w:tcPr>
            <w:tcW w:w="31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Апрель-май </w:t>
            </w:r>
          </w:p>
        </w:tc>
        <w:tc>
          <w:tcPr>
            <w:tcW w:w="2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011EBB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10 -11</w:t>
            </w:r>
          </w:p>
        </w:tc>
      </w:tr>
    </w:tbl>
    <w:p w:rsidR="00E71CF3" w:rsidRPr="00867D72" w:rsidRDefault="00E71CF3" w:rsidP="00867D72">
      <w:pPr>
        <w:spacing w:after="247"/>
        <w:rPr>
          <w:rFonts w:ascii="Times New Roman" w:eastAsia="Times New Roman" w:hAnsi="Times New Roman" w:cs="Times New Roman"/>
          <w:color w:val="FF0000"/>
          <w:sz w:val="24"/>
          <w:lang w:eastAsia="ru-RU"/>
        </w:rPr>
      </w:pPr>
    </w:p>
    <w:tbl>
      <w:tblPr>
        <w:tblStyle w:val="TableGrid"/>
        <w:tblW w:w="8932" w:type="dxa"/>
        <w:tblInd w:w="5" w:type="dxa"/>
        <w:tblCellMar>
          <w:top w:w="6" w:type="dxa"/>
          <w:left w:w="13" w:type="dxa"/>
          <w:right w:w="49" w:type="dxa"/>
        </w:tblCellMar>
        <w:tblLook w:val="04A0" w:firstRow="1" w:lastRow="0" w:firstColumn="1" w:lastColumn="0" w:noHBand="0" w:noVBand="1"/>
      </w:tblPr>
      <w:tblGrid>
        <w:gridCol w:w="8932"/>
      </w:tblGrid>
      <w:tr w:rsidR="00E71CF3" w:rsidRPr="00E71CF3" w:rsidTr="00867D72">
        <w:trPr>
          <w:trHeight w:val="280"/>
        </w:trPr>
        <w:tc>
          <w:tcPr>
            <w:tcW w:w="893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71CF3" w:rsidRPr="00E71CF3" w:rsidRDefault="00E71CF3" w:rsidP="00E71CF3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:rsidR="00BD7F7E" w:rsidRDefault="00BD7F7E" w:rsidP="00867D72">
      <w:pPr>
        <w:keepNext/>
        <w:keepLines/>
        <w:spacing w:after="0"/>
        <w:ind w:right="6"/>
        <w:outlineLvl w:val="0"/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</w:pPr>
    </w:p>
    <w:p w:rsidR="00BD7F7E" w:rsidRPr="00BD7F7E" w:rsidRDefault="00BD7F7E" w:rsidP="00BD7F7E">
      <w:pPr>
        <w:keepNext/>
        <w:keepLines/>
        <w:spacing w:after="0"/>
        <w:ind w:left="10" w:right="6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  <w:t>Особенности оценки пред</w:t>
      </w:r>
      <w:r w:rsidR="00867D72"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  <w:t>метных результатов по обществознанию</w:t>
      </w:r>
    </w:p>
    <w:p w:rsidR="00BD7F7E" w:rsidRPr="00BD7F7E" w:rsidRDefault="00BD7F7E" w:rsidP="00BD7F7E">
      <w:pPr>
        <w:spacing w:after="61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Для устных ответов определяются следующие критерии оценок: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Оценка «5» ставится, если ученик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  </w:t>
      </w:r>
    </w:p>
    <w:p w:rsidR="00BD7F7E" w:rsidRPr="00BD7F7E" w:rsidRDefault="00BD7F7E" w:rsidP="00BD7F7E">
      <w:pPr>
        <w:numPr>
          <w:ilvl w:val="0"/>
          <w:numId w:val="1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  </w:t>
      </w:r>
    </w:p>
    <w:p w:rsidR="00BD7F7E" w:rsidRPr="00BD7F7E" w:rsidRDefault="00BD7F7E" w:rsidP="00BD7F7E">
      <w:pPr>
        <w:numPr>
          <w:ilvl w:val="0"/>
          <w:numId w:val="1"/>
        </w:numPr>
        <w:spacing w:after="97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</w:t>
      </w:r>
      <w:proofErr w:type="spell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межпредметные</w:t>
      </w:r>
      <w:proofErr w:type="spell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(на основе ранее приобретенных знаний) и </w:t>
      </w:r>
      <w:proofErr w:type="spell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внутрипредметные</w:t>
      </w:r>
      <w:proofErr w:type="spell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учителя. Самостоятельно и рационально использует наглядные пособия, справочные материалы, учебник, дополнительную литературу, первоисточники.   </w:t>
      </w:r>
    </w:p>
    <w:p w:rsidR="00BD7F7E" w:rsidRPr="00BD7F7E" w:rsidRDefault="00BD7F7E" w:rsidP="00BD7F7E">
      <w:pPr>
        <w:numPr>
          <w:ilvl w:val="0"/>
          <w:numId w:val="1"/>
        </w:numPr>
        <w:spacing w:after="78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 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Оценка «4» ставится, если ученик: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BD7F7E" w:rsidRPr="00BD7F7E" w:rsidRDefault="00BD7F7E" w:rsidP="00BD7F7E">
      <w:pPr>
        <w:numPr>
          <w:ilvl w:val="0"/>
          <w:numId w:val="2"/>
        </w:numPr>
        <w:spacing w:after="75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  </w:t>
      </w:r>
    </w:p>
    <w:p w:rsidR="00BD7F7E" w:rsidRPr="00BD7F7E" w:rsidRDefault="00BD7F7E" w:rsidP="00BD7F7E">
      <w:pPr>
        <w:numPr>
          <w:ilvl w:val="0"/>
          <w:numId w:val="2"/>
        </w:numPr>
        <w:spacing w:after="73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внутрипредметные</w:t>
      </w:r>
      <w:proofErr w:type="spell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  </w:t>
      </w:r>
    </w:p>
    <w:p w:rsidR="00BD7F7E" w:rsidRPr="00BD7F7E" w:rsidRDefault="00BD7F7E" w:rsidP="00BD7F7E">
      <w:pPr>
        <w:numPr>
          <w:ilvl w:val="0"/>
          <w:numId w:val="2"/>
        </w:numPr>
        <w:spacing w:after="54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</w:t>
      </w:r>
    </w:p>
    <w:p w:rsidR="00BD7F7E" w:rsidRPr="00BD7F7E" w:rsidRDefault="00BD7F7E" w:rsidP="00BD7F7E">
      <w:pPr>
        <w:spacing w:after="87" w:line="263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Допускает негрубые нарушения правил оформления письменных работ.  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Оценка «3» ставится, если ученик: 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BD7F7E" w:rsidRPr="00BD7F7E" w:rsidRDefault="00BD7F7E" w:rsidP="00BD7F7E">
      <w:pPr>
        <w:numPr>
          <w:ilvl w:val="0"/>
          <w:numId w:val="3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несистематизированно</w:t>
      </w:r>
      <w:proofErr w:type="spell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фрагментарно, не всегда последовательно.   </w:t>
      </w:r>
    </w:p>
    <w:p w:rsidR="00BD7F7E" w:rsidRPr="00BD7F7E" w:rsidRDefault="00BD7F7E" w:rsidP="00BD7F7E">
      <w:pPr>
        <w:numPr>
          <w:ilvl w:val="0"/>
          <w:numId w:val="3"/>
        </w:numPr>
        <w:spacing w:after="5" w:line="331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Показывает недостаточную </w:t>
      </w:r>
      <w:proofErr w:type="spell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сформированность</w:t>
      </w:r>
      <w:proofErr w:type="spell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отдельных знаний и умений; выводы и обобщения аргументирует слабо, допускает в них ошибки.   </w:t>
      </w:r>
    </w:p>
    <w:p w:rsidR="00BD7F7E" w:rsidRPr="00BD7F7E" w:rsidRDefault="00BD7F7E" w:rsidP="00BD7F7E">
      <w:pPr>
        <w:numPr>
          <w:ilvl w:val="0"/>
          <w:numId w:val="3"/>
        </w:numPr>
        <w:spacing w:after="5" w:line="33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  </w:t>
      </w:r>
    </w:p>
    <w:p w:rsidR="00BD7F7E" w:rsidRPr="00BD7F7E" w:rsidRDefault="00BD7F7E" w:rsidP="00BD7F7E">
      <w:pPr>
        <w:numPr>
          <w:ilvl w:val="0"/>
          <w:numId w:val="3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  </w:t>
      </w:r>
    </w:p>
    <w:p w:rsidR="00BD7F7E" w:rsidRPr="00BD7F7E" w:rsidRDefault="00BD7F7E" w:rsidP="00BD7F7E">
      <w:pPr>
        <w:numPr>
          <w:ilvl w:val="0"/>
          <w:numId w:val="3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  </w:t>
      </w:r>
    </w:p>
    <w:p w:rsidR="00BD7F7E" w:rsidRPr="00BD7F7E" w:rsidRDefault="00BD7F7E" w:rsidP="00BD7F7E">
      <w:pPr>
        <w:numPr>
          <w:ilvl w:val="0"/>
          <w:numId w:val="3"/>
        </w:numPr>
        <w:spacing w:after="71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 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Оценка «2» ставится, если ученик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  </w:t>
      </w:r>
    </w:p>
    <w:p w:rsidR="00BD7F7E" w:rsidRPr="00BD7F7E" w:rsidRDefault="00BD7F7E" w:rsidP="00BD7F7E">
      <w:pPr>
        <w:numPr>
          <w:ilvl w:val="0"/>
          <w:numId w:val="4"/>
        </w:numPr>
        <w:spacing w:after="5" w:line="329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 усвоил и не раскрыл основное содержание материала; не делает выводов и обобщений.   </w:t>
      </w:r>
    </w:p>
    <w:p w:rsidR="00BD7F7E" w:rsidRPr="00BD7F7E" w:rsidRDefault="00BD7F7E" w:rsidP="00BD7F7E">
      <w:pPr>
        <w:numPr>
          <w:ilvl w:val="0"/>
          <w:numId w:val="4"/>
        </w:numPr>
        <w:spacing w:after="5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  </w:t>
      </w:r>
    </w:p>
    <w:p w:rsidR="00BD7F7E" w:rsidRPr="00BD7F7E" w:rsidRDefault="00BD7F7E" w:rsidP="00BD7F7E">
      <w:pPr>
        <w:numPr>
          <w:ilvl w:val="0"/>
          <w:numId w:val="4"/>
        </w:numPr>
        <w:spacing w:after="5" w:line="331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  </w:t>
      </w:r>
    </w:p>
    <w:p w:rsidR="00BD7F7E" w:rsidRPr="00BD7F7E" w:rsidRDefault="00BD7F7E" w:rsidP="00BD7F7E">
      <w:pPr>
        <w:numPr>
          <w:ilvl w:val="0"/>
          <w:numId w:val="4"/>
        </w:numPr>
        <w:spacing w:after="5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Полностью не усвоил материал.   </w:t>
      </w:r>
    </w:p>
    <w:p w:rsidR="00BD7F7E" w:rsidRPr="00BD7F7E" w:rsidRDefault="00BD7F7E" w:rsidP="00BD7F7E">
      <w:pPr>
        <w:spacing w:after="66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Оценка тестов  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867D72" w:rsidRDefault="00BD7F7E" w:rsidP="00BD7F7E">
      <w:pPr>
        <w:spacing w:after="5" w:line="263" w:lineRule="auto"/>
        <w:ind w:left="566" w:right="136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проведении тестовых работ критерии оценивания следующие: </w:t>
      </w:r>
    </w:p>
    <w:p w:rsidR="00BD7F7E" w:rsidRPr="00BD7F7E" w:rsidRDefault="00BD7F7E" w:rsidP="00867D72">
      <w:pPr>
        <w:spacing w:after="5" w:line="263" w:lineRule="auto"/>
        <w:ind w:right="136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  <w:r w:rsidR="00867D7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«5» - 90 – 100 %;   </w:t>
      </w:r>
      <w:r w:rsidR="00867D7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</w:t>
      </w:r>
    </w:p>
    <w:p w:rsidR="00867D72" w:rsidRDefault="00BD7F7E" w:rsidP="00BD7F7E">
      <w:pPr>
        <w:spacing w:after="0" w:line="271" w:lineRule="auto"/>
        <w:ind w:left="561" w:right="670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«4» - 70 – 89 %; </w:t>
      </w:r>
    </w:p>
    <w:p w:rsidR="00BD7F7E" w:rsidRPr="00BD7F7E" w:rsidRDefault="00BD7F7E" w:rsidP="00BD7F7E">
      <w:pPr>
        <w:spacing w:after="0" w:line="271" w:lineRule="auto"/>
        <w:ind w:left="561" w:right="670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«3» - 50 – 69 </w:t>
      </w:r>
      <w:proofErr w:type="gram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%;   </w:t>
      </w:r>
      <w:proofErr w:type="gram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«2» - менее 50 %.   </w:t>
      </w:r>
    </w:p>
    <w:p w:rsidR="00BD7F7E" w:rsidRPr="00BD7F7E" w:rsidRDefault="00BD7F7E" w:rsidP="00BD7F7E">
      <w:pPr>
        <w:spacing w:after="65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Оценка </w:t>
      </w:r>
      <w:proofErr w:type="gramStart"/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самостоятельных  работ</w:t>
      </w:r>
      <w:proofErr w:type="gramEnd"/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:rsidR="00867D72" w:rsidRDefault="00BD7F7E" w:rsidP="00BD7F7E">
      <w:pPr>
        <w:spacing w:after="5" w:line="263" w:lineRule="auto"/>
        <w:ind w:left="566" w:right="94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проведении самостоятельных   работ критерии оценок следующие: </w:t>
      </w:r>
    </w:p>
    <w:p w:rsidR="00BD7F7E" w:rsidRPr="00BD7F7E" w:rsidRDefault="00BD7F7E" w:rsidP="00BD7F7E">
      <w:pPr>
        <w:spacing w:after="5" w:line="263" w:lineRule="auto"/>
        <w:ind w:left="566" w:right="94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«5» - 90 – 100 %;   </w:t>
      </w:r>
    </w:p>
    <w:p w:rsidR="00867D72" w:rsidRDefault="00BD7F7E" w:rsidP="00BD7F7E">
      <w:pPr>
        <w:spacing w:after="0" w:line="271" w:lineRule="auto"/>
        <w:ind w:left="561" w:right="670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«4» - 70 – 89 %; </w:t>
      </w:r>
    </w:p>
    <w:p w:rsidR="00BD7F7E" w:rsidRPr="00BD7F7E" w:rsidRDefault="00BD7F7E" w:rsidP="00BD7F7E">
      <w:pPr>
        <w:spacing w:after="0" w:line="271" w:lineRule="auto"/>
        <w:ind w:left="561" w:right="670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«3» - 50 – 69 </w:t>
      </w:r>
      <w:proofErr w:type="gram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%;   </w:t>
      </w:r>
      <w:proofErr w:type="gram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«2» - менее 50 %.   </w:t>
      </w:r>
    </w:p>
    <w:p w:rsidR="00BD7F7E" w:rsidRPr="00BD7F7E" w:rsidRDefault="00BD7F7E" w:rsidP="00BD7F7E">
      <w:pPr>
        <w:spacing w:after="0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336D02" w:rsidRDefault="00336D02"/>
    <w:sectPr w:rsidR="00336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65E2D"/>
    <w:multiLevelType w:val="hybridMultilevel"/>
    <w:tmpl w:val="7728A4F4"/>
    <w:lvl w:ilvl="0" w:tplc="B2E8F7B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9A7D8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48BF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8CBCD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301F7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C8A0E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E25B0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24AE4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A6AF04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D81851"/>
    <w:multiLevelType w:val="hybridMultilevel"/>
    <w:tmpl w:val="03B4509A"/>
    <w:lvl w:ilvl="0" w:tplc="966C2B9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11B4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40930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E02F7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A2D69E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165C3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4A52F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E65E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00CC0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EBA75B3"/>
    <w:multiLevelType w:val="hybridMultilevel"/>
    <w:tmpl w:val="310027AC"/>
    <w:lvl w:ilvl="0" w:tplc="415E416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7461E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C2E12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509E3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D0054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F4459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8C3C0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0A895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32ED2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8B0082F"/>
    <w:multiLevelType w:val="hybridMultilevel"/>
    <w:tmpl w:val="564063BA"/>
    <w:lvl w:ilvl="0" w:tplc="5FF255A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DA0544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EE806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228F6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6803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482C4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3ABF1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E4CA3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964ED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B102547"/>
    <w:multiLevelType w:val="hybridMultilevel"/>
    <w:tmpl w:val="8926E5F4"/>
    <w:lvl w:ilvl="0" w:tplc="425653F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D6BE2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5AFAD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70AD3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C06EF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DE7C0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B4295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B242F6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4433B4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D257C47"/>
    <w:multiLevelType w:val="hybridMultilevel"/>
    <w:tmpl w:val="FC342402"/>
    <w:lvl w:ilvl="0" w:tplc="CCF0B52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18121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EEA3E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7E8F52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52D9F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F4CB1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D072C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9AA9A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2E28B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FFC7568"/>
    <w:multiLevelType w:val="hybridMultilevel"/>
    <w:tmpl w:val="C3C62DEC"/>
    <w:lvl w:ilvl="0" w:tplc="03066E7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F2A6A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56D21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A2DD1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744E7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98BC5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D6188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DE6C4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962FE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BA54B01"/>
    <w:multiLevelType w:val="hybridMultilevel"/>
    <w:tmpl w:val="497ED540"/>
    <w:lvl w:ilvl="0" w:tplc="96DA8DB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3E1CA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60431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8EA74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26DB0E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AE8E8A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7E4BF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4E63F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CAB0C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EB8"/>
    <w:rsid w:val="00011EBB"/>
    <w:rsid w:val="000B1AB4"/>
    <w:rsid w:val="000C5EAA"/>
    <w:rsid w:val="001524D0"/>
    <w:rsid w:val="00336D02"/>
    <w:rsid w:val="00535CB1"/>
    <w:rsid w:val="005D4E3E"/>
    <w:rsid w:val="00867D72"/>
    <w:rsid w:val="00BA7D30"/>
    <w:rsid w:val="00BD7F7E"/>
    <w:rsid w:val="00C35EB8"/>
    <w:rsid w:val="00C406C2"/>
    <w:rsid w:val="00E23058"/>
    <w:rsid w:val="00E7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7901"/>
  <w15:chartTrackingRefBased/>
  <w15:docId w15:val="{BC975BBF-149F-440A-93EE-F3933A23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D7F7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BA7D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3241</Words>
  <Characters>18477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Alzira</dc:creator>
  <cp:keywords/>
  <dc:description/>
  <cp:lastModifiedBy>Comp</cp:lastModifiedBy>
  <cp:revision>2</cp:revision>
  <dcterms:created xsi:type="dcterms:W3CDTF">2023-11-13T08:42:00Z</dcterms:created>
  <dcterms:modified xsi:type="dcterms:W3CDTF">2023-11-13T08:42:00Z</dcterms:modified>
</cp:coreProperties>
</file>